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pPr w:leftFromText="180" w:rightFromText="180" w:vertAnchor="text" w:horzAnchor="page" w:tblpX="1770" w:tblpY="1030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7"/>
        <w:gridCol w:w="5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姓名</w:t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性别</w:t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民族</w:t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学院</w:t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通过个人微博微信等宣传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</w:rPr>
              <w:t>学校、部门、学院各类工作开展情况</w:t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  <w:lang w:eastAsia="zh-CN"/>
              </w:rPr>
              <w:t>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</w:rPr>
              <w:t>内师青春汇、团委官方微博、学院微信公众号等校内相关新媒体平台发布的内容点赞、转发及正面评论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  <w:lang w:eastAsia="zh-CN"/>
              </w:rPr>
              <w:t>情况及数量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</w:rPr>
              <w:br w:type="textWrapping"/>
            </w: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2727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本人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在微信、微博、论坛等网络媒介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</w:rPr>
              <w:t>日常使用中常态化传播正能量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  <w:shd w:val="clear" w:color="auto" w:fill="FFFFFF"/>
                <w:lang w:eastAsia="zh-CN"/>
              </w:rPr>
              <w:t>情况</w:t>
            </w:r>
          </w:p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795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shd w:val="clear" w:color="auto" w:fill="auto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  <w:t>2015年度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  <w:lang w:eastAsia="zh-CN"/>
        </w:rPr>
        <w:t>“五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  <w:lang w:val="en-US" w:eastAsia="zh-CN"/>
        </w:rPr>
        <w:t>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  <w:lang w:eastAsia="zh-CN"/>
        </w:rPr>
        <w:t>四”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highlight w:val="none"/>
          <w:shd w:val="clear" w:color="auto" w:fill="auto"/>
        </w:rPr>
        <w:t>优秀网络宣传员申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shd w:val="clear" w:color="auto" w:fill="auto"/>
        </w:rPr>
        <w:t>报表</w:t>
      </w:r>
    </w:p>
    <w:bookmarkEnd w:id="0"/>
    <w:tbl>
      <w:tblPr>
        <w:tblStyle w:val="4"/>
        <w:tblpPr w:leftFromText="180" w:rightFromText="180" w:vertAnchor="text" w:horzAnchor="page" w:tblpX="1800" w:tblpY="-3889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300"/>
        <w:gridCol w:w="2300"/>
        <w:gridCol w:w="2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621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所在学院意见</w:t>
            </w:r>
          </w:p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</w:p>
        </w:tc>
        <w:tc>
          <w:tcPr>
            <w:tcW w:w="2300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300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推荐人：</w:t>
            </w:r>
          </w:p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学院盖章:</w:t>
            </w:r>
          </w:p>
        </w:tc>
        <w:tc>
          <w:tcPr>
            <w:tcW w:w="2301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621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学院团总支意见</w:t>
            </w:r>
          </w:p>
        </w:tc>
        <w:tc>
          <w:tcPr>
            <w:tcW w:w="2300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盖章</w:t>
            </w:r>
          </w:p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月  日</w:t>
            </w:r>
          </w:p>
        </w:tc>
        <w:tc>
          <w:tcPr>
            <w:tcW w:w="2300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校团委意见</w:t>
            </w:r>
          </w:p>
        </w:tc>
        <w:tc>
          <w:tcPr>
            <w:tcW w:w="2301" w:type="dxa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盖章</w:t>
            </w:r>
          </w:p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 xml:space="preserve"> 月  日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Menk Scnin Tig">
    <w:panose1 w:val="02000500000000000000"/>
    <w:charset w:val="00"/>
    <w:family w:val="auto"/>
    <w:pitch w:val="default"/>
    <w:sig w:usb0="A000029F" w:usb1="0049E44A" w:usb2="00020002" w:usb3="00000000" w:csb0="000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ookman Old Style">
    <w:altName w:val="Menk Scnin Tig"/>
    <w:panose1 w:val="02050604050505020204"/>
    <w:charset w:val="00"/>
    <w:family w:val="swiss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616BB"/>
    <w:rsid w:val="683616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2016-04-05T12:52:00Z</dcterms:created>
  <dc:creator>Administrator</dc:creator>
  <cp:lastModifiedBy>Administrator</cp:lastModifiedBy>
  <dcterms:modified xsi:type="dcterms:W3CDTF">2016-04-05T12:53:44Z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